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5E392A">
        <w:rPr>
          <w:snapToGrid/>
          <w:color w:val="000000" w:themeColor="text1"/>
          <w:sz w:val="20"/>
        </w:rPr>
        <w:t>2023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3B6C3E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3B6C3E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3B6C3E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405E47" w:rsidRDefault="007C7DEF" w:rsidP="002B705E">
      <w:pPr>
        <w:spacing w:after="0"/>
        <w:jc w:val="center"/>
      </w:pPr>
      <w:r w:rsidRPr="00405E47">
        <w:t>на проведение</w:t>
      </w:r>
      <w:r w:rsidR="00D814C4" w:rsidRPr="00405E47">
        <w:t xml:space="preserve"> </w:t>
      </w:r>
    </w:p>
    <w:p w:rsidR="00027DDF" w:rsidRPr="00405E47" w:rsidRDefault="00D814C4" w:rsidP="00027DDF">
      <w:pPr>
        <w:spacing w:after="0"/>
        <w:jc w:val="center"/>
      </w:pPr>
      <w:r w:rsidRPr="00405E47">
        <w:t>открытого</w:t>
      </w:r>
      <w:r w:rsidR="007C7DEF" w:rsidRPr="00405E47">
        <w:t xml:space="preserve"> конкурса</w:t>
      </w:r>
      <w:r w:rsidR="00FD106A" w:rsidRPr="00405E47">
        <w:t xml:space="preserve"> </w:t>
      </w:r>
      <w:r w:rsidR="00AF4E6D" w:rsidRPr="00405E47">
        <w:t xml:space="preserve">в электронной форме </w:t>
      </w:r>
    </w:p>
    <w:p w:rsidR="00FD106A" w:rsidRPr="00405E47" w:rsidRDefault="00621F7B" w:rsidP="002B705E">
      <w:pPr>
        <w:spacing w:after="0"/>
        <w:jc w:val="center"/>
      </w:pPr>
      <w:r w:rsidRPr="00405E47">
        <w:t>среди субъектов малого и среднего предпринимательства</w:t>
      </w:r>
    </w:p>
    <w:p w:rsidR="00E958B8" w:rsidRPr="00405E47" w:rsidRDefault="00FD106A" w:rsidP="002B705E">
      <w:pPr>
        <w:spacing w:after="0"/>
        <w:jc w:val="center"/>
      </w:pPr>
      <w:r w:rsidRPr="00405E47">
        <w:t>(далее-закупка)</w:t>
      </w:r>
    </w:p>
    <w:p w:rsidR="00034A8A" w:rsidRPr="007E0993" w:rsidRDefault="00C7765C" w:rsidP="007212D6">
      <w:r w:rsidRPr="00405E47">
        <w:t xml:space="preserve">на право заключения </w:t>
      </w:r>
      <w:proofErr w:type="gramStart"/>
      <w:r w:rsidR="00405E47">
        <w:t>договора</w:t>
      </w:r>
      <w:proofErr w:type="gramEnd"/>
      <w:r w:rsidR="00405E47">
        <w:t xml:space="preserve"> </w:t>
      </w:r>
      <w:r w:rsidR="00FE4C36" w:rsidRPr="00405E47">
        <w:t>на</w:t>
      </w:r>
      <w:r w:rsidR="00034A8A" w:rsidRPr="00405E47">
        <w:t xml:space="preserve"> </w:t>
      </w:r>
      <w:r w:rsidR="002767EC" w:rsidRPr="0057086F">
        <w:t>выполнение</w:t>
      </w:r>
      <w:r w:rsidR="002767EC">
        <w:t xml:space="preserve"> </w:t>
      </w:r>
      <w:r w:rsidR="002767EC" w:rsidRPr="0065746B">
        <w:t>инженерных изысканий и подготовк</w:t>
      </w:r>
      <w:r w:rsidR="002767EC">
        <w:t xml:space="preserve">у проектной документации объектов </w:t>
      </w:r>
      <w:r w:rsidR="002767EC" w:rsidRPr="005500B4">
        <w:t>капитального строительства: «Водопроводный ввод 2Дн-160мм»   и  «Канализационные выпуски 3Дн-160мм. Канализационная линия Дн-225мм» для обеспечения водоснабжения и водоотведения объекта «Жилой 2-х секционный многоквартирный дом с подземным паркингом, расположенный по адресу: г. Самара, ул. Свободы, 134 в Промышленном районе г. Самары»</w:t>
      </w:r>
      <w:r w:rsidR="0097480D" w:rsidRPr="0097480D">
        <w:t xml:space="preserve"> </w:t>
      </w:r>
      <w:r w:rsidR="00034A8A" w:rsidRPr="009F4657">
        <w:t xml:space="preserve">для нужд ООО «Самарские коммунальные системы» в </w:t>
      </w:r>
      <w:r w:rsidR="00FA6C3E" w:rsidRPr="009F4657">
        <w:t>2023</w:t>
      </w:r>
      <w:r w:rsidR="00034A8A" w:rsidRPr="009F4657">
        <w:t xml:space="preserve"> </w:t>
      </w:r>
      <w:r w:rsidR="00354573" w:rsidRPr="009F4657">
        <w:t>г.</w:t>
      </w:r>
    </w:p>
    <w:p w:rsidR="0051315F" w:rsidRPr="00405E47" w:rsidRDefault="0051315F" w:rsidP="007212D6">
      <w:pPr>
        <w:spacing w:line="276" w:lineRule="auto"/>
      </w:pPr>
    </w:p>
    <w:p w:rsidR="006A1ADD" w:rsidRPr="00405E47" w:rsidRDefault="00027DDF" w:rsidP="007212D6">
      <w:pPr>
        <w:spacing w:after="0"/>
        <w:jc w:val="center"/>
        <w:rPr>
          <w:color w:val="000000" w:themeColor="text1"/>
        </w:rPr>
      </w:pPr>
      <w:r w:rsidRPr="00405E47">
        <w:rPr>
          <w:color w:val="000000" w:themeColor="text1"/>
        </w:rPr>
        <w:t>СКС-</w:t>
      </w:r>
      <w:r w:rsidR="002767EC">
        <w:rPr>
          <w:color w:val="000000" w:themeColor="text1"/>
        </w:rPr>
        <w:t>2840</w:t>
      </w:r>
    </w:p>
    <w:p w:rsidR="006A1ADD" w:rsidRPr="003B6C3E" w:rsidRDefault="006A1ADD" w:rsidP="007212D6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7221D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41.10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7221D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41.10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7221D2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7221D2" w:rsidRPr="00172607" w:rsidRDefault="007221D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Приложение №7-Обоснование НМЦ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9F4657" w:rsidRDefault="002767EC" w:rsidP="004472A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767EC">
              <w:rPr>
                <w:b/>
                <w:color w:val="000000" w:themeColor="text1"/>
                <w:sz w:val="20"/>
                <w:szCs w:val="20"/>
              </w:rPr>
              <w:t>выполнение инженерных изысканий и подготовку проектной документации объектов капитального строительства: «Водопроводный ввод 2Дн-160мм»   и  «Канализационные выпуски 3Дн-160мм. Канализационная линия Дн-225мм» для обеспечения водоснабжения и водоотведения объекта «Жилой 2-х секционный многоквартирный дом с подземным паркингом, расположенный по адресу: г. Самара, ул. Свободы, 134 в Промышленном районе г. Самары»</w:t>
            </w:r>
            <w:r>
              <w:t xml:space="preserve">  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2767EC">
              <w:rPr>
                <w:b/>
                <w:color w:val="000000" w:themeColor="text1"/>
                <w:sz w:val="20"/>
                <w:szCs w:val="20"/>
              </w:rPr>
              <w:t>1390000,00</w:t>
            </w:r>
            <w:bookmarkStart w:id="0" w:name="_GoBack"/>
            <w:bookmarkEnd w:id="0"/>
            <w:r w:rsidR="007221D2" w:rsidRPr="007221D2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Запросы на разъяснение Документации должны подаваться через </w:t>
            </w:r>
            <w:r w:rsidRPr="00172607">
              <w:rPr>
                <w:sz w:val="20"/>
              </w:rPr>
              <w:lastRenderedPageBreak/>
              <w:t>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содержащих предложения о функциональных характеристиках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участникам закупки и перечень документов, представляемых участниками закупки для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работам, услугам, выполняемым оказываемым иностранными лицами» 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, при этом стоимость товаров российского происхождения, стоимость работ, услуг, выполняемых,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закупочной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lastRenderedPageBreak/>
              <w:t>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767EC">
      <w:rPr>
        <w:noProof/>
      </w:rPr>
      <w:t>2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5DD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767EC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5E47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6BFF"/>
    <w:rsid w:val="004472AC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75B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4C1C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8DE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392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2D6"/>
    <w:rsid w:val="007213F2"/>
    <w:rsid w:val="007221D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099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2A4D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480D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657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826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73C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B15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6C3E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F9A6D-F5F2-49FC-AAA0-8FD0D00AA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5540</Words>
  <Characters>31584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37050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2023-07-24T08:00:00Z</dcterms:created>
  <dcterms:modified xsi:type="dcterms:W3CDTF">2023-07-24T08:00:00Z</dcterms:modified>
</cp:coreProperties>
</file>